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84" w:rsidRDefault="00FA15BB" w:rsidP="00FA15BB">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87452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o_logo_stackedwithdirect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4520" cy="1828800"/>
                    </a:xfrm>
                    <a:prstGeom prst="rect">
                      <a:avLst/>
                    </a:prstGeom>
                  </pic:spPr>
                </pic:pic>
              </a:graphicData>
            </a:graphic>
          </wp:inline>
        </w:drawing>
      </w:r>
    </w:p>
    <w:p w:rsidR="00FA15BB" w:rsidRDefault="00FA15BB" w:rsidP="00FA15BB">
      <w:pPr>
        <w:spacing w:line="200" w:lineRule="atLeast"/>
        <w:ind w:left="2820"/>
        <w:jc w:val="center"/>
        <w:rPr>
          <w:rFonts w:ascii="Times New Roman" w:eastAsia="Times New Roman" w:hAnsi="Times New Roman" w:cs="Times New Roman"/>
          <w:sz w:val="20"/>
          <w:szCs w:val="20"/>
        </w:rPr>
      </w:pPr>
    </w:p>
    <w:p w:rsidR="002B5184" w:rsidRDefault="003E6040">
      <w:pPr>
        <w:pStyle w:val="Heading1"/>
        <w:spacing w:before="56"/>
        <w:ind w:left="2841"/>
        <w:rPr>
          <w:b w:val="0"/>
          <w:bCs w:val="0"/>
        </w:rPr>
      </w:pPr>
      <w:bookmarkStart w:id="0" w:name="Runout_Brand_Guidelines"/>
      <w:bookmarkEnd w:id="0"/>
      <w:r>
        <w:rPr>
          <w:spacing w:val="-1"/>
        </w:rPr>
        <w:t>Brand Guidelines for</w:t>
      </w:r>
      <w:r>
        <w:rPr>
          <w:spacing w:val="1"/>
        </w:rPr>
        <w:t xml:space="preserve"> </w:t>
      </w:r>
      <w:r w:rsidR="00F27A60">
        <w:rPr>
          <w:spacing w:val="1"/>
        </w:rPr>
        <w:t>Community P</w:t>
      </w:r>
      <w:r>
        <w:rPr>
          <w:spacing w:val="-1"/>
        </w:rPr>
        <w:t>erformances</w:t>
      </w:r>
    </w:p>
    <w:p w:rsidR="002B5184" w:rsidRPr="00F27A60" w:rsidRDefault="002B5184">
      <w:pPr>
        <w:pStyle w:val="BodyText"/>
        <w:ind w:left="120" w:firstLine="3729"/>
        <w:rPr>
          <w:i/>
          <w:sz w:val="18"/>
          <w:szCs w:val="18"/>
        </w:rPr>
      </w:pPr>
    </w:p>
    <w:p w:rsidR="003E6040" w:rsidRDefault="003E6040" w:rsidP="00FA15BB">
      <w:pPr>
        <w:pStyle w:val="Heading1"/>
        <w:ind w:left="120"/>
        <w:rPr>
          <w:spacing w:val="-1"/>
        </w:rPr>
      </w:pPr>
    </w:p>
    <w:p w:rsidR="00FA15BB" w:rsidRDefault="003E6040" w:rsidP="00FA15BB">
      <w:pPr>
        <w:pStyle w:val="Heading1"/>
        <w:ind w:left="120"/>
        <w:rPr>
          <w:b w:val="0"/>
          <w:spacing w:val="-1"/>
        </w:rPr>
      </w:pPr>
      <w:r>
        <w:rPr>
          <w:spacing w:val="-1"/>
        </w:rPr>
        <w:t>Contact</w:t>
      </w:r>
    </w:p>
    <w:p w:rsidR="002B5184" w:rsidRPr="00FA15BB" w:rsidRDefault="00FA15BB" w:rsidP="00FA15BB">
      <w:pPr>
        <w:pStyle w:val="Heading1"/>
        <w:ind w:left="120"/>
        <w:rPr>
          <w:b w:val="0"/>
        </w:rPr>
      </w:pPr>
      <w:r w:rsidRPr="00FA15BB">
        <w:rPr>
          <w:b w:val="0"/>
          <w:spacing w:val="-1"/>
        </w:rPr>
        <w:t>F</w:t>
      </w:r>
      <w:r w:rsidR="003E6040" w:rsidRPr="00FA15BB">
        <w:rPr>
          <w:b w:val="0"/>
        </w:rPr>
        <w:t xml:space="preserve">or </w:t>
      </w:r>
      <w:r w:rsidR="002D6E2B">
        <w:rPr>
          <w:b w:val="0"/>
        </w:rPr>
        <w:t xml:space="preserve">media inquiries or </w:t>
      </w:r>
      <w:r w:rsidR="003E6040" w:rsidRPr="00FA15BB">
        <w:rPr>
          <w:b w:val="0"/>
          <w:spacing w:val="-1"/>
        </w:rPr>
        <w:t>questions</w:t>
      </w:r>
      <w:r w:rsidR="003E6040" w:rsidRPr="00FA15BB">
        <w:rPr>
          <w:b w:val="0"/>
        </w:rPr>
        <w:t xml:space="preserve"> </w:t>
      </w:r>
      <w:r w:rsidR="003E6040" w:rsidRPr="00FA15BB">
        <w:rPr>
          <w:b w:val="0"/>
          <w:spacing w:val="-1"/>
        </w:rPr>
        <w:t>relating to</w:t>
      </w:r>
      <w:r w:rsidR="003E6040" w:rsidRPr="00FA15BB">
        <w:rPr>
          <w:b w:val="0"/>
          <w:spacing w:val="1"/>
        </w:rPr>
        <w:t xml:space="preserve"> </w:t>
      </w:r>
      <w:r w:rsidR="003E6040" w:rsidRPr="00FA15BB">
        <w:rPr>
          <w:b w:val="0"/>
          <w:spacing w:val="-1"/>
        </w:rPr>
        <w:t>Charlotte</w:t>
      </w:r>
      <w:r w:rsidR="003E6040" w:rsidRPr="00FA15BB">
        <w:rPr>
          <w:b w:val="0"/>
          <w:spacing w:val="1"/>
        </w:rPr>
        <w:t xml:space="preserve"> </w:t>
      </w:r>
      <w:r w:rsidR="003E6040" w:rsidRPr="00FA15BB">
        <w:rPr>
          <w:b w:val="0"/>
          <w:spacing w:val="-1"/>
        </w:rPr>
        <w:t>Symphony</w:t>
      </w:r>
      <w:r w:rsidR="003E6040" w:rsidRPr="00FA15BB">
        <w:rPr>
          <w:b w:val="0"/>
          <w:spacing w:val="1"/>
        </w:rPr>
        <w:t xml:space="preserve"> </w:t>
      </w:r>
      <w:r>
        <w:rPr>
          <w:b w:val="0"/>
          <w:spacing w:val="1"/>
        </w:rPr>
        <w:t>communications and public relations</w:t>
      </w:r>
      <w:r w:rsidRPr="00FA15BB">
        <w:rPr>
          <w:b w:val="0"/>
          <w:spacing w:val="-1"/>
        </w:rPr>
        <w:t xml:space="preserve">, please contact </w:t>
      </w:r>
      <w:r w:rsidR="00846AE7">
        <w:rPr>
          <w:b w:val="0"/>
          <w:spacing w:val="-1"/>
        </w:rPr>
        <w:t>Nicole Glaza</w:t>
      </w:r>
      <w:r w:rsidR="003E6040" w:rsidRPr="00FA15BB">
        <w:rPr>
          <w:b w:val="0"/>
          <w:spacing w:val="-1"/>
        </w:rPr>
        <w:t>,</w:t>
      </w:r>
      <w:r w:rsidR="00846AE7">
        <w:rPr>
          <w:b w:val="0"/>
          <w:spacing w:val="-2"/>
        </w:rPr>
        <w:t xml:space="preserve"> </w:t>
      </w:r>
      <w:r w:rsidR="00BC77AB">
        <w:rPr>
          <w:b w:val="0"/>
          <w:spacing w:val="-2"/>
        </w:rPr>
        <w:t>Digital Marketing Manager</w:t>
      </w:r>
      <w:r w:rsidRPr="00FA15BB">
        <w:rPr>
          <w:b w:val="0"/>
          <w:spacing w:val="-2"/>
        </w:rPr>
        <w:t xml:space="preserve">, at </w:t>
      </w:r>
      <w:hyperlink r:id="rId5" w:history="1">
        <w:r w:rsidR="00846AE7" w:rsidRPr="00846AE7">
          <w:rPr>
            <w:rStyle w:val="Hyperlink"/>
            <w:b w:val="0"/>
            <w:spacing w:val="-2"/>
          </w:rPr>
          <w:t>nglaza@charlottesymphony.org</w:t>
        </w:r>
      </w:hyperlink>
      <w:r w:rsidR="003E6040" w:rsidRPr="00FA15BB">
        <w:rPr>
          <w:b w:val="0"/>
          <w:spacing w:val="-1"/>
        </w:rPr>
        <w:t>.</w:t>
      </w:r>
    </w:p>
    <w:p w:rsidR="002B5184" w:rsidRDefault="002B5184">
      <w:pPr>
        <w:spacing w:before="5"/>
        <w:rPr>
          <w:rFonts w:ascii="Calibri" w:eastAsia="Calibri" w:hAnsi="Calibri" w:cs="Calibri"/>
          <w:sz w:val="17"/>
          <w:szCs w:val="17"/>
        </w:rPr>
      </w:pPr>
    </w:p>
    <w:p w:rsidR="002B5184" w:rsidRDefault="003E6040">
      <w:pPr>
        <w:pStyle w:val="Heading1"/>
        <w:spacing w:before="56"/>
        <w:ind w:left="120"/>
        <w:rPr>
          <w:b w:val="0"/>
          <w:bCs w:val="0"/>
        </w:rPr>
      </w:pPr>
      <w:r>
        <w:rPr>
          <w:spacing w:val="-1"/>
        </w:rPr>
        <w:t>Logo/Copy Usage for</w:t>
      </w:r>
      <w:r>
        <w:rPr>
          <w:spacing w:val="1"/>
        </w:rPr>
        <w:t xml:space="preserve"> </w:t>
      </w:r>
      <w:r>
        <w:rPr>
          <w:spacing w:val="-2"/>
        </w:rPr>
        <w:t>Promotional</w:t>
      </w:r>
      <w:r>
        <w:rPr>
          <w:spacing w:val="1"/>
        </w:rPr>
        <w:t xml:space="preserve"> </w:t>
      </w:r>
      <w:r>
        <w:rPr>
          <w:spacing w:val="-1"/>
        </w:rPr>
        <w:t>Materials</w:t>
      </w:r>
    </w:p>
    <w:p w:rsidR="002B5184" w:rsidRDefault="003E6040">
      <w:pPr>
        <w:pStyle w:val="BodyText"/>
        <w:ind w:left="120" w:right="130"/>
      </w:pPr>
      <w:r>
        <w:rPr>
          <w:spacing w:val="-1"/>
        </w:rPr>
        <w:t>Please</w:t>
      </w:r>
      <w:r>
        <w:rPr>
          <w:spacing w:val="1"/>
        </w:rPr>
        <w:t xml:space="preserve"> </w:t>
      </w:r>
      <w:r>
        <w:rPr>
          <w:spacing w:val="-1"/>
        </w:rPr>
        <w:t>use</w:t>
      </w:r>
      <w:r>
        <w:rPr>
          <w:spacing w:val="-2"/>
        </w:rPr>
        <w:t xml:space="preserve"> </w:t>
      </w:r>
      <w:r>
        <w:rPr>
          <w:spacing w:val="-1"/>
        </w:rPr>
        <w:t>the</w:t>
      </w:r>
      <w:r>
        <w:rPr>
          <w:spacing w:val="1"/>
        </w:rPr>
        <w:t xml:space="preserve"> </w:t>
      </w:r>
      <w:r>
        <w:rPr>
          <w:spacing w:val="-1"/>
        </w:rPr>
        <w:t>included</w:t>
      </w:r>
      <w:r>
        <w:rPr>
          <w:spacing w:val="-3"/>
        </w:rPr>
        <w:t xml:space="preserve"> </w:t>
      </w:r>
      <w:r>
        <w:rPr>
          <w:spacing w:val="-1"/>
        </w:rPr>
        <w:t>Charlotte</w:t>
      </w:r>
      <w:r>
        <w:rPr>
          <w:spacing w:val="1"/>
        </w:rPr>
        <w:t xml:space="preserve"> </w:t>
      </w:r>
      <w:r>
        <w:rPr>
          <w:spacing w:val="-1"/>
        </w:rPr>
        <w:t>Symphony</w:t>
      </w:r>
      <w:r>
        <w:rPr>
          <w:spacing w:val="1"/>
        </w:rPr>
        <w:t xml:space="preserve"> </w:t>
      </w:r>
      <w:r>
        <w:rPr>
          <w:spacing w:val="-1"/>
        </w:rPr>
        <w:t xml:space="preserve">logo </w:t>
      </w:r>
      <w:r>
        <w:t>on</w:t>
      </w:r>
      <w:r>
        <w:rPr>
          <w:spacing w:val="-3"/>
        </w:rPr>
        <w:t xml:space="preserve"> </w:t>
      </w:r>
      <w:r>
        <w:rPr>
          <w:spacing w:val="-1"/>
        </w:rPr>
        <w:t>all</w:t>
      </w:r>
      <w:r>
        <w:t xml:space="preserve"> </w:t>
      </w:r>
      <w:r>
        <w:rPr>
          <w:spacing w:val="-1"/>
        </w:rPr>
        <w:t>printed</w:t>
      </w:r>
      <w:r>
        <w:t xml:space="preserve"> </w:t>
      </w:r>
      <w:r>
        <w:rPr>
          <w:spacing w:val="-1"/>
        </w:rPr>
        <w:t>and/or</w:t>
      </w:r>
      <w:r>
        <w:t xml:space="preserve"> </w:t>
      </w:r>
      <w:r>
        <w:rPr>
          <w:spacing w:val="-1"/>
        </w:rPr>
        <w:t>digital</w:t>
      </w:r>
      <w:r>
        <w:t xml:space="preserve"> </w:t>
      </w:r>
      <w:r>
        <w:rPr>
          <w:spacing w:val="-1"/>
        </w:rPr>
        <w:t>promotional</w:t>
      </w:r>
      <w:r>
        <w:rPr>
          <w:spacing w:val="-3"/>
        </w:rPr>
        <w:t xml:space="preserve"> </w:t>
      </w:r>
      <w:r>
        <w:rPr>
          <w:spacing w:val="-1"/>
        </w:rPr>
        <w:t>materials.</w:t>
      </w:r>
      <w:r>
        <w:rPr>
          <w:spacing w:val="61"/>
        </w:rPr>
        <w:t xml:space="preserve"> </w:t>
      </w:r>
      <w:r>
        <w:rPr>
          <w:spacing w:val="-1"/>
        </w:rPr>
        <w:t>Presenter</w:t>
      </w:r>
      <w:r>
        <w:rPr>
          <w:spacing w:val="-2"/>
        </w:rPr>
        <w:t xml:space="preserve"> </w:t>
      </w:r>
      <w:r>
        <w:rPr>
          <w:spacing w:val="-1"/>
        </w:rPr>
        <w:t>should be</w:t>
      </w:r>
      <w:r>
        <w:rPr>
          <w:spacing w:val="1"/>
        </w:rPr>
        <w:t xml:space="preserve"> clearly </w:t>
      </w:r>
      <w:r>
        <w:rPr>
          <w:spacing w:val="-1"/>
        </w:rPr>
        <w:t>indicated,</w:t>
      </w:r>
      <w:bookmarkStart w:id="1" w:name="_GoBack"/>
      <w:bookmarkEnd w:id="1"/>
      <w:r>
        <w:t xml:space="preserve"> </w:t>
      </w:r>
      <w:proofErr w:type="spellStart"/>
      <w:r w:rsidR="00BC77AB">
        <w:rPr>
          <w:spacing w:val="-1"/>
        </w:rPr>
        <w:t>i.e</w:t>
      </w:r>
      <w:proofErr w:type="spellEnd"/>
      <w:r w:rsidR="00BC77AB">
        <w:rPr>
          <w:spacing w:val="-1"/>
        </w:rPr>
        <w:t>:</w:t>
      </w:r>
      <w:r>
        <w:rPr>
          <w:spacing w:val="-3"/>
        </w:rPr>
        <w:t xml:space="preserve"> </w:t>
      </w:r>
      <w:r>
        <w:t>“The</w:t>
      </w:r>
      <w:r>
        <w:rPr>
          <w:spacing w:val="-2"/>
        </w:rPr>
        <w:t xml:space="preserve"> </w:t>
      </w:r>
      <w:r>
        <w:rPr>
          <w:spacing w:val="-1"/>
        </w:rPr>
        <w:t xml:space="preserve">City </w:t>
      </w:r>
      <w:r>
        <w:t>of</w:t>
      </w:r>
      <w:r>
        <w:rPr>
          <w:spacing w:val="-2"/>
        </w:rPr>
        <w:t xml:space="preserve"> </w:t>
      </w:r>
      <w:r>
        <w:rPr>
          <w:spacing w:val="-1"/>
        </w:rPr>
        <w:t>Kannapolis</w:t>
      </w:r>
      <w:r>
        <w:t xml:space="preserve"> </w:t>
      </w:r>
      <w:r w:rsidR="0046496E">
        <w:rPr>
          <w:spacing w:val="-1"/>
        </w:rPr>
        <w:t>welcomes</w:t>
      </w:r>
      <w:r>
        <w:rPr>
          <w:spacing w:val="-2"/>
        </w:rPr>
        <w:t xml:space="preserve"> </w:t>
      </w:r>
      <w:r>
        <w:rPr>
          <w:spacing w:val="-1"/>
        </w:rPr>
        <w:t>the</w:t>
      </w:r>
      <w:r>
        <w:rPr>
          <w:spacing w:val="1"/>
        </w:rPr>
        <w:t xml:space="preserve"> </w:t>
      </w:r>
      <w:r>
        <w:rPr>
          <w:spacing w:val="-1"/>
        </w:rPr>
        <w:t>Charlotte</w:t>
      </w:r>
      <w:r>
        <w:rPr>
          <w:spacing w:val="-2"/>
        </w:rPr>
        <w:t xml:space="preserve"> </w:t>
      </w:r>
      <w:r>
        <w:rPr>
          <w:spacing w:val="-1"/>
        </w:rPr>
        <w:t>Symphony.”</w:t>
      </w:r>
    </w:p>
    <w:p w:rsidR="002B5184" w:rsidRDefault="002B5184">
      <w:pPr>
        <w:rPr>
          <w:rFonts w:ascii="Calibri" w:eastAsia="Calibri" w:hAnsi="Calibri" w:cs="Calibri"/>
        </w:rPr>
      </w:pPr>
    </w:p>
    <w:p w:rsidR="002B5184" w:rsidRDefault="003E6040">
      <w:pPr>
        <w:pStyle w:val="Heading1"/>
        <w:rPr>
          <w:b w:val="0"/>
          <w:bCs w:val="0"/>
        </w:rPr>
      </w:pPr>
      <w:r>
        <w:rPr>
          <w:spacing w:val="-1"/>
        </w:rPr>
        <w:t>Conductor</w:t>
      </w:r>
      <w:r>
        <w:rPr>
          <w:spacing w:val="1"/>
        </w:rPr>
        <w:t xml:space="preserve"> </w:t>
      </w:r>
      <w:r>
        <w:rPr>
          <w:spacing w:val="-1"/>
        </w:rPr>
        <w:t>Information</w:t>
      </w:r>
    </w:p>
    <w:p w:rsidR="002B5184" w:rsidRDefault="003E6040">
      <w:pPr>
        <w:pStyle w:val="BodyText"/>
        <w:ind w:right="130"/>
      </w:pPr>
      <w:r>
        <w:rPr>
          <w:spacing w:val="-1"/>
        </w:rPr>
        <w:t>Upon first</w:t>
      </w:r>
      <w:r>
        <w:rPr>
          <w:spacing w:val="-2"/>
        </w:rPr>
        <w:t xml:space="preserve"> </w:t>
      </w:r>
      <w:r>
        <w:rPr>
          <w:spacing w:val="-1"/>
        </w:rPr>
        <w:t>reference,</w:t>
      </w:r>
      <w:r>
        <w:rPr>
          <w:spacing w:val="-2"/>
        </w:rPr>
        <w:t xml:space="preserve"> </w:t>
      </w:r>
      <w:r>
        <w:rPr>
          <w:spacing w:val="-1"/>
        </w:rPr>
        <w:t>Conductor</w:t>
      </w:r>
      <w:r>
        <w:t xml:space="preserve"> </w:t>
      </w:r>
      <w:r>
        <w:rPr>
          <w:spacing w:val="-1"/>
        </w:rPr>
        <w:t>[Full</w:t>
      </w:r>
      <w:r>
        <w:t xml:space="preserve"> </w:t>
      </w:r>
      <w:r>
        <w:rPr>
          <w:spacing w:val="-1"/>
        </w:rPr>
        <w:t>Name]</w:t>
      </w:r>
      <w:r>
        <w:rPr>
          <w:spacing w:val="-3"/>
        </w:rPr>
        <w:t xml:space="preserve"> </w:t>
      </w:r>
      <w:r>
        <w:rPr>
          <w:spacing w:val="-1"/>
        </w:rPr>
        <w:t xml:space="preserve">should </w:t>
      </w:r>
      <w:r>
        <w:rPr>
          <w:spacing w:val="-2"/>
        </w:rPr>
        <w:t>be</w:t>
      </w:r>
      <w:r>
        <w:rPr>
          <w:spacing w:val="1"/>
        </w:rPr>
        <w:t xml:space="preserve"> </w:t>
      </w:r>
      <w:r>
        <w:rPr>
          <w:spacing w:val="-1"/>
        </w:rPr>
        <w:t>listed</w:t>
      </w:r>
      <w:r>
        <w:rPr>
          <w:spacing w:val="-3"/>
        </w:rPr>
        <w:t xml:space="preserve"> </w:t>
      </w:r>
      <w:r>
        <w:rPr>
          <w:spacing w:val="-1"/>
        </w:rPr>
        <w:t>as</w:t>
      </w:r>
      <w:r>
        <w:t xml:space="preserve"> </w:t>
      </w:r>
      <w:r>
        <w:rPr>
          <w:spacing w:val="-1"/>
        </w:rPr>
        <w:t>such.</w:t>
      </w:r>
      <w:r>
        <w:t xml:space="preserve"> </w:t>
      </w:r>
      <w:r>
        <w:rPr>
          <w:spacing w:val="-1"/>
        </w:rPr>
        <w:t>Upon second reference,</w:t>
      </w:r>
      <w:r>
        <w:rPr>
          <w:spacing w:val="-2"/>
        </w:rPr>
        <w:t xml:space="preserve"> </w:t>
      </w:r>
      <w:r>
        <w:rPr>
          <w:spacing w:val="-1"/>
        </w:rPr>
        <w:t>Maestro</w:t>
      </w:r>
      <w:r>
        <w:rPr>
          <w:spacing w:val="64"/>
        </w:rPr>
        <w:t xml:space="preserve"> </w:t>
      </w:r>
      <w:r>
        <w:rPr>
          <w:spacing w:val="-1"/>
        </w:rPr>
        <w:t>[Last</w:t>
      </w:r>
      <w:r>
        <w:rPr>
          <w:spacing w:val="1"/>
        </w:rPr>
        <w:t xml:space="preserve"> </w:t>
      </w:r>
      <w:r>
        <w:rPr>
          <w:spacing w:val="-1"/>
        </w:rPr>
        <w:t>Name]</w:t>
      </w:r>
      <w:r>
        <w:rPr>
          <w:spacing w:val="-3"/>
        </w:rPr>
        <w:t xml:space="preserve"> </w:t>
      </w:r>
      <w:r>
        <w:rPr>
          <w:spacing w:val="-1"/>
        </w:rPr>
        <w:t>will</w:t>
      </w:r>
      <w:r>
        <w:t xml:space="preserve"> </w:t>
      </w:r>
      <w:r>
        <w:rPr>
          <w:spacing w:val="-1"/>
        </w:rPr>
        <w:t>suffice.</w:t>
      </w:r>
      <w:r>
        <w:t xml:space="preserve"> </w:t>
      </w:r>
      <w:r>
        <w:rPr>
          <w:spacing w:val="-1"/>
        </w:rPr>
        <w:t>For</w:t>
      </w:r>
      <w:r>
        <w:t xml:space="preserve"> </w:t>
      </w:r>
      <w:r>
        <w:rPr>
          <w:spacing w:val="-1"/>
        </w:rPr>
        <w:t>any</w:t>
      </w:r>
      <w:r>
        <w:rPr>
          <w:spacing w:val="1"/>
        </w:rPr>
        <w:t xml:space="preserve"> </w:t>
      </w:r>
      <w:r>
        <w:rPr>
          <w:spacing w:val="-1"/>
        </w:rPr>
        <w:t>questions</w:t>
      </w:r>
      <w:r>
        <w:t xml:space="preserve"> </w:t>
      </w:r>
      <w:r>
        <w:rPr>
          <w:spacing w:val="-1"/>
        </w:rPr>
        <w:t>about titles</w:t>
      </w:r>
      <w:r>
        <w:rPr>
          <w:spacing w:val="-2"/>
        </w:rPr>
        <w:t xml:space="preserve"> </w:t>
      </w:r>
      <w:r>
        <w:t xml:space="preserve">or </w:t>
      </w:r>
      <w:r>
        <w:rPr>
          <w:spacing w:val="-1"/>
        </w:rPr>
        <w:t>pronunciation,</w:t>
      </w:r>
      <w:r>
        <w:rPr>
          <w:spacing w:val="-2"/>
        </w:rPr>
        <w:t xml:space="preserve"> </w:t>
      </w:r>
      <w:r>
        <w:rPr>
          <w:spacing w:val="-1"/>
        </w:rPr>
        <w:t>please</w:t>
      </w:r>
      <w:r>
        <w:rPr>
          <w:spacing w:val="1"/>
        </w:rPr>
        <w:t xml:space="preserve"> </w:t>
      </w:r>
      <w:r>
        <w:rPr>
          <w:spacing w:val="-1"/>
        </w:rPr>
        <w:t>contact</w:t>
      </w:r>
      <w:r>
        <w:rPr>
          <w:spacing w:val="-2"/>
        </w:rPr>
        <w:t xml:space="preserve"> </w:t>
      </w:r>
      <w:r w:rsidR="00846AE7">
        <w:rPr>
          <w:spacing w:val="-1"/>
        </w:rPr>
        <w:t>Nicole Glaza</w:t>
      </w:r>
      <w:r>
        <w:rPr>
          <w:spacing w:val="-1"/>
        </w:rPr>
        <w:t>.</w:t>
      </w:r>
    </w:p>
    <w:p w:rsidR="002B5184" w:rsidRDefault="002B5184">
      <w:pPr>
        <w:rPr>
          <w:rFonts w:ascii="Calibri" w:eastAsia="Calibri" w:hAnsi="Calibri" w:cs="Calibri"/>
        </w:rPr>
      </w:pPr>
    </w:p>
    <w:p w:rsidR="002B5184" w:rsidRDefault="003E6040">
      <w:pPr>
        <w:pStyle w:val="Heading1"/>
        <w:rPr>
          <w:b w:val="0"/>
          <w:bCs w:val="0"/>
        </w:rPr>
      </w:pPr>
      <w:r>
        <w:rPr>
          <w:spacing w:val="-2"/>
        </w:rPr>
        <w:t>Images</w:t>
      </w:r>
    </w:p>
    <w:p w:rsidR="002B5184" w:rsidRDefault="003E6040">
      <w:pPr>
        <w:pStyle w:val="BodyText"/>
        <w:spacing w:before="1"/>
        <w:ind w:left="120" w:right="130" w:hanging="1"/>
      </w:pPr>
      <w:r>
        <w:t xml:space="preserve">For a </w:t>
      </w:r>
      <w:r>
        <w:rPr>
          <w:spacing w:val="-1"/>
        </w:rPr>
        <w:t>high-resolution image</w:t>
      </w:r>
      <w:r>
        <w:rPr>
          <w:spacing w:val="-2"/>
        </w:rPr>
        <w:t xml:space="preserve"> </w:t>
      </w:r>
      <w:r>
        <w:rPr>
          <w:spacing w:val="-1"/>
        </w:rPr>
        <w:t>gallery,</w:t>
      </w:r>
      <w:r>
        <w:t xml:space="preserve"> </w:t>
      </w:r>
      <w:r>
        <w:rPr>
          <w:spacing w:val="-1"/>
        </w:rPr>
        <w:t>please</w:t>
      </w:r>
      <w:r>
        <w:rPr>
          <w:spacing w:val="-2"/>
        </w:rPr>
        <w:t xml:space="preserve"> </w:t>
      </w:r>
      <w:r>
        <w:rPr>
          <w:spacing w:val="-1"/>
        </w:rPr>
        <w:t>visit</w:t>
      </w:r>
      <w:r>
        <w:rPr>
          <w:spacing w:val="1"/>
        </w:rPr>
        <w:t xml:space="preserve"> </w:t>
      </w:r>
      <w:hyperlink r:id="rId6">
        <w:r>
          <w:rPr>
            <w:color w:val="0563C1"/>
            <w:spacing w:val="-1"/>
            <w:u w:val="single" w:color="0563C1"/>
          </w:rPr>
          <w:t>charlottesymphony.org</w:t>
        </w:r>
        <w:r>
          <w:rPr>
            <w:spacing w:val="-1"/>
          </w:rPr>
          <w:t>.</w:t>
        </w:r>
      </w:hyperlink>
      <w:r>
        <w:rPr>
          <w:spacing w:val="-3"/>
        </w:rPr>
        <w:t xml:space="preserve"> </w:t>
      </w:r>
      <w:r>
        <w:rPr>
          <w:spacing w:val="-1"/>
        </w:rPr>
        <w:t>Please</w:t>
      </w:r>
      <w:r>
        <w:rPr>
          <w:spacing w:val="1"/>
        </w:rPr>
        <w:t xml:space="preserve"> </w:t>
      </w:r>
      <w:r>
        <w:rPr>
          <w:spacing w:val="-2"/>
        </w:rPr>
        <w:t>use</w:t>
      </w:r>
      <w:r>
        <w:rPr>
          <w:spacing w:val="1"/>
        </w:rPr>
        <w:t xml:space="preserve"> </w:t>
      </w:r>
      <w:r>
        <w:rPr>
          <w:spacing w:val="-1"/>
        </w:rPr>
        <w:t>appropriate</w:t>
      </w:r>
      <w:r>
        <w:rPr>
          <w:spacing w:val="1"/>
        </w:rPr>
        <w:t xml:space="preserve"> </w:t>
      </w:r>
      <w:r>
        <w:rPr>
          <w:spacing w:val="-1"/>
        </w:rPr>
        <w:t>photo</w:t>
      </w:r>
      <w:r w:rsidR="005B702A">
        <w:rPr>
          <w:spacing w:val="53"/>
        </w:rPr>
        <w:t xml:space="preserve"> </w:t>
      </w:r>
      <w:r>
        <w:rPr>
          <w:spacing w:val="-1"/>
        </w:rPr>
        <w:t>credits</w:t>
      </w:r>
      <w:r>
        <w:rPr>
          <w:spacing w:val="-2"/>
        </w:rPr>
        <w:t xml:space="preserve"> </w:t>
      </w:r>
      <w:r>
        <w:rPr>
          <w:spacing w:val="-1"/>
        </w:rPr>
        <w:t>when indicated.</w:t>
      </w:r>
    </w:p>
    <w:p w:rsidR="002B5184" w:rsidRDefault="002B5184">
      <w:pPr>
        <w:rPr>
          <w:rFonts w:ascii="Calibri" w:eastAsia="Calibri" w:hAnsi="Calibri" w:cs="Calibri"/>
        </w:rPr>
      </w:pPr>
    </w:p>
    <w:p w:rsidR="002B5184" w:rsidRDefault="003E6040">
      <w:pPr>
        <w:pStyle w:val="Heading1"/>
        <w:spacing w:line="268" w:lineRule="exact"/>
        <w:ind w:left="120"/>
        <w:rPr>
          <w:b w:val="0"/>
          <w:bCs w:val="0"/>
        </w:rPr>
      </w:pPr>
      <w:r>
        <w:rPr>
          <w:spacing w:val="-1"/>
        </w:rPr>
        <w:t>Photography/Video</w:t>
      </w:r>
      <w:r>
        <w:rPr>
          <w:spacing w:val="-3"/>
        </w:rPr>
        <w:t xml:space="preserve"> </w:t>
      </w:r>
      <w:r>
        <w:rPr>
          <w:spacing w:val="-1"/>
        </w:rPr>
        <w:t>Capture</w:t>
      </w:r>
    </w:p>
    <w:p w:rsidR="002B5184" w:rsidRDefault="003E6040">
      <w:pPr>
        <w:pStyle w:val="BodyText"/>
        <w:ind w:right="130"/>
      </w:pPr>
      <w:r>
        <w:rPr>
          <w:spacing w:val="-1"/>
        </w:rPr>
        <w:t>Due</w:t>
      </w:r>
      <w:r>
        <w:rPr>
          <w:spacing w:val="1"/>
        </w:rPr>
        <w:t xml:space="preserve"> </w:t>
      </w:r>
      <w:r>
        <w:rPr>
          <w:spacing w:val="-1"/>
        </w:rPr>
        <w:t>to the</w:t>
      </w:r>
      <w:r>
        <w:rPr>
          <w:spacing w:val="1"/>
        </w:rPr>
        <w:t xml:space="preserve"> </w:t>
      </w:r>
      <w:r>
        <w:rPr>
          <w:spacing w:val="-1"/>
        </w:rPr>
        <w:t>Charlotte</w:t>
      </w:r>
      <w:r>
        <w:rPr>
          <w:spacing w:val="1"/>
        </w:rPr>
        <w:t xml:space="preserve"> </w:t>
      </w:r>
      <w:r>
        <w:rPr>
          <w:spacing w:val="-1"/>
        </w:rPr>
        <w:t>Symphony musician</w:t>
      </w:r>
      <w:r>
        <w:t xml:space="preserve"> </w:t>
      </w:r>
      <w:r>
        <w:rPr>
          <w:spacing w:val="-1"/>
        </w:rPr>
        <w:t>contractual</w:t>
      </w:r>
      <w:r>
        <w:rPr>
          <w:spacing w:val="-3"/>
        </w:rPr>
        <w:t xml:space="preserve"> </w:t>
      </w:r>
      <w:r>
        <w:rPr>
          <w:spacing w:val="-1"/>
        </w:rPr>
        <w:t>agreement,</w:t>
      </w:r>
      <w:r>
        <w:t xml:space="preserve"> </w:t>
      </w:r>
      <w:r>
        <w:rPr>
          <w:spacing w:val="-2"/>
        </w:rPr>
        <w:t>no</w:t>
      </w:r>
      <w:r>
        <w:rPr>
          <w:spacing w:val="2"/>
        </w:rPr>
        <w:t xml:space="preserve"> </w:t>
      </w:r>
      <w:r>
        <w:rPr>
          <w:spacing w:val="-1"/>
        </w:rPr>
        <w:t>flash</w:t>
      </w:r>
      <w:r>
        <w:rPr>
          <w:spacing w:val="-3"/>
        </w:rPr>
        <w:t xml:space="preserve"> </w:t>
      </w:r>
      <w:r>
        <w:rPr>
          <w:spacing w:val="-1"/>
        </w:rPr>
        <w:t>photography,</w:t>
      </w:r>
      <w:r>
        <w:t xml:space="preserve"> </w:t>
      </w:r>
      <w:r>
        <w:rPr>
          <w:spacing w:val="-1"/>
        </w:rPr>
        <w:t xml:space="preserve">video </w:t>
      </w:r>
      <w:r>
        <w:t xml:space="preserve">or </w:t>
      </w:r>
      <w:r>
        <w:rPr>
          <w:spacing w:val="-2"/>
        </w:rPr>
        <w:t>audio</w:t>
      </w:r>
      <w:r>
        <w:rPr>
          <w:spacing w:val="59"/>
        </w:rPr>
        <w:t xml:space="preserve"> </w:t>
      </w:r>
      <w:r>
        <w:rPr>
          <w:spacing w:val="-1"/>
        </w:rPr>
        <w:t>capture</w:t>
      </w:r>
      <w:r>
        <w:rPr>
          <w:spacing w:val="1"/>
        </w:rPr>
        <w:t xml:space="preserve"> </w:t>
      </w:r>
      <w:r>
        <w:rPr>
          <w:spacing w:val="-1"/>
        </w:rPr>
        <w:t>is</w:t>
      </w:r>
      <w:r>
        <w:t xml:space="preserve"> </w:t>
      </w:r>
      <w:r>
        <w:rPr>
          <w:spacing w:val="-1"/>
        </w:rPr>
        <w:t>permitted</w:t>
      </w:r>
      <w:r>
        <w:rPr>
          <w:spacing w:val="-3"/>
        </w:rPr>
        <w:t xml:space="preserve"> </w:t>
      </w:r>
      <w:r>
        <w:rPr>
          <w:spacing w:val="-1"/>
        </w:rPr>
        <w:t>at</w:t>
      </w:r>
      <w:r>
        <w:rPr>
          <w:spacing w:val="1"/>
        </w:rPr>
        <w:t xml:space="preserve"> </w:t>
      </w:r>
      <w:r>
        <w:rPr>
          <w:spacing w:val="-1"/>
        </w:rPr>
        <w:t>runout</w:t>
      </w:r>
      <w:r>
        <w:rPr>
          <w:spacing w:val="1"/>
        </w:rPr>
        <w:t xml:space="preserve"> </w:t>
      </w:r>
      <w:r>
        <w:rPr>
          <w:spacing w:val="-1"/>
        </w:rPr>
        <w:t>performances</w:t>
      </w:r>
      <w:r>
        <w:rPr>
          <w:spacing w:val="-2"/>
        </w:rPr>
        <w:t xml:space="preserve"> </w:t>
      </w:r>
      <w:r>
        <w:rPr>
          <w:spacing w:val="-1"/>
        </w:rPr>
        <w:t>without</w:t>
      </w:r>
      <w:r>
        <w:rPr>
          <w:spacing w:val="-2"/>
        </w:rPr>
        <w:t xml:space="preserve"> </w:t>
      </w:r>
      <w:r>
        <w:rPr>
          <w:spacing w:val="-1"/>
        </w:rPr>
        <w:t>prior</w:t>
      </w:r>
      <w:r>
        <w:t xml:space="preserve"> </w:t>
      </w:r>
      <w:r>
        <w:rPr>
          <w:spacing w:val="-1"/>
        </w:rPr>
        <w:t>approval.</w:t>
      </w:r>
      <w:r>
        <w:t xml:space="preserve"> </w:t>
      </w:r>
      <w:r>
        <w:rPr>
          <w:spacing w:val="-1"/>
        </w:rPr>
        <w:t>Still</w:t>
      </w:r>
      <w:r>
        <w:t xml:space="preserve"> </w:t>
      </w:r>
      <w:r>
        <w:rPr>
          <w:spacing w:val="-1"/>
        </w:rPr>
        <w:t>photography</w:t>
      </w:r>
      <w:r>
        <w:rPr>
          <w:spacing w:val="1"/>
        </w:rPr>
        <w:t xml:space="preserve"> </w:t>
      </w:r>
      <w:r>
        <w:rPr>
          <w:spacing w:val="-1"/>
        </w:rPr>
        <w:t>is</w:t>
      </w:r>
      <w:r>
        <w:t xml:space="preserve"> </w:t>
      </w:r>
      <w:r>
        <w:rPr>
          <w:spacing w:val="-1"/>
        </w:rPr>
        <w:t>permitted.</w:t>
      </w:r>
      <w:r w:rsidR="00A661A6">
        <w:rPr>
          <w:spacing w:val="-1"/>
        </w:rPr>
        <w:t xml:space="preserve"> An announcement should precede the performance. </w:t>
      </w:r>
    </w:p>
    <w:p w:rsidR="002B5184" w:rsidRDefault="002B5184">
      <w:pPr>
        <w:rPr>
          <w:rFonts w:ascii="Calibri" w:eastAsia="Calibri" w:hAnsi="Calibri" w:cs="Calibri"/>
        </w:rPr>
      </w:pPr>
    </w:p>
    <w:p w:rsidR="002B5184" w:rsidRDefault="003E6040">
      <w:pPr>
        <w:pStyle w:val="Heading1"/>
        <w:rPr>
          <w:b w:val="0"/>
          <w:bCs w:val="0"/>
        </w:rPr>
      </w:pPr>
      <w:r>
        <w:rPr>
          <w:spacing w:val="-1"/>
        </w:rPr>
        <w:t>Social</w:t>
      </w:r>
      <w:r>
        <w:rPr>
          <w:spacing w:val="1"/>
        </w:rPr>
        <w:t xml:space="preserve"> </w:t>
      </w:r>
      <w:r>
        <w:rPr>
          <w:spacing w:val="-1"/>
        </w:rPr>
        <w:t>Media</w:t>
      </w:r>
    </w:p>
    <w:p w:rsidR="002B5184" w:rsidRDefault="003E6040">
      <w:pPr>
        <w:pStyle w:val="BodyText"/>
        <w:ind w:right="582"/>
      </w:pPr>
      <w:r>
        <w:rPr>
          <w:spacing w:val="-1"/>
        </w:rPr>
        <w:t>The</w:t>
      </w:r>
      <w:r>
        <w:rPr>
          <w:spacing w:val="1"/>
        </w:rPr>
        <w:t xml:space="preserve"> </w:t>
      </w:r>
      <w:r>
        <w:rPr>
          <w:spacing w:val="-1"/>
        </w:rPr>
        <w:t>Charlotte</w:t>
      </w:r>
      <w:r>
        <w:rPr>
          <w:spacing w:val="-2"/>
        </w:rPr>
        <w:t xml:space="preserve"> </w:t>
      </w:r>
      <w:r>
        <w:rPr>
          <w:spacing w:val="-1"/>
        </w:rPr>
        <w:t>Symphony</w:t>
      </w:r>
      <w:r>
        <w:rPr>
          <w:spacing w:val="1"/>
        </w:rPr>
        <w:t xml:space="preserve"> </w:t>
      </w:r>
      <w:r>
        <w:rPr>
          <w:spacing w:val="-1"/>
        </w:rPr>
        <w:t>encourages</w:t>
      </w:r>
      <w:r>
        <w:rPr>
          <w:spacing w:val="-2"/>
        </w:rPr>
        <w:t xml:space="preserve"> </w:t>
      </w:r>
      <w:r>
        <w:rPr>
          <w:spacing w:val="-1"/>
        </w:rPr>
        <w:t>engagement</w:t>
      </w:r>
      <w:r>
        <w:rPr>
          <w:spacing w:val="-2"/>
        </w:rPr>
        <w:t xml:space="preserve"> </w:t>
      </w:r>
      <w:r>
        <w:t>via</w:t>
      </w:r>
      <w:r>
        <w:rPr>
          <w:spacing w:val="-2"/>
        </w:rPr>
        <w:t xml:space="preserve"> </w:t>
      </w:r>
      <w:r>
        <w:rPr>
          <w:spacing w:val="-1"/>
        </w:rPr>
        <w:t>social</w:t>
      </w:r>
      <w:r>
        <w:rPr>
          <w:spacing w:val="-2"/>
        </w:rPr>
        <w:t xml:space="preserve"> </w:t>
      </w:r>
      <w:r>
        <w:rPr>
          <w:spacing w:val="-1"/>
        </w:rPr>
        <w:t>media.</w:t>
      </w:r>
      <w:r>
        <w:rPr>
          <w:spacing w:val="-3"/>
        </w:rPr>
        <w:t xml:space="preserve"> </w:t>
      </w:r>
      <w:r>
        <w:t>We</w:t>
      </w:r>
      <w:r>
        <w:rPr>
          <w:spacing w:val="-2"/>
        </w:rPr>
        <w:t xml:space="preserve"> </w:t>
      </w:r>
      <w:r>
        <w:rPr>
          <w:spacing w:val="-1"/>
        </w:rPr>
        <w:t>can be</w:t>
      </w:r>
      <w:r>
        <w:rPr>
          <w:spacing w:val="-2"/>
        </w:rPr>
        <w:t xml:space="preserve"> </w:t>
      </w:r>
      <w:r>
        <w:rPr>
          <w:spacing w:val="-1"/>
        </w:rPr>
        <w:t xml:space="preserve">found </w:t>
      </w:r>
      <w:r>
        <w:t>on</w:t>
      </w:r>
      <w:r>
        <w:rPr>
          <w:spacing w:val="-1"/>
        </w:rPr>
        <w:t xml:space="preserve"> Facebook,</w:t>
      </w:r>
      <w:r>
        <w:rPr>
          <w:spacing w:val="59"/>
        </w:rPr>
        <w:t xml:space="preserve"> </w:t>
      </w:r>
      <w:r>
        <w:rPr>
          <w:spacing w:val="-1"/>
        </w:rPr>
        <w:t>Instagram,</w:t>
      </w:r>
      <w:r>
        <w:rPr>
          <w:spacing w:val="-2"/>
        </w:rPr>
        <w:t xml:space="preserve"> </w:t>
      </w:r>
      <w:r>
        <w:rPr>
          <w:spacing w:val="-1"/>
        </w:rPr>
        <w:t>Twitter,</w:t>
      </w:r>
      <w:r>
        <w:rPr>
          <w:spacing w:val="-2"/>
        </w:rPr>
        <w:t xml:space="preserve"> </w:t>
      </w:r>
      <w:r>
        <w:rPr>
          <w:spacing w:val="-1"/>
        </w:rPr>
        <w:t>and YouTube</w:t>
      </w:r>
      <w:r>
        <w:rPr>
          <w:spacing w:val="1"/>
        </w:rPr>
        <w:t xml:space="preserve"> </w:t>
      </w:r>
      <w:r>
        <w:rPr>
          <w:spacing w:val="-1"/>
        </w:rPr>
        <w:t>as</w:t>
      </w:r>
      <w:r>
        <w:t xml:space="preserve"> </w:t>
      </w:r>
      <w:proofErr w:type="spellStart"/>
      <w:r>
        <w:rPr>
          <w:spacing w:val="-1"/>
        </w:rPr>
        <w:t>cltsymphony</w:t>
      </w:r>
      <w:proofErr w:type="spellEnd"/>
      <w:r>
        <w:rPr>
          <w:spacing w:val="-1"/>
        </w:rPr>
        <w:t>.</w:t>
      </w:r>
      <w:r w:rsidR="00457EA7">
        <w:rPr>
          <w:spacing w:val="-1"/>
        </w:rPr>
        <w:t xml:space="preserve"> #</w:t>
      </w:r>
      <w:proofErr w:type="spellStart"/>
      <w:r w:rsidR="00457EA7">
        <w:rPr>
          <w:spacing w:val="-1"/>
        </w:rPr>
        <w:t>cltsymphony</w:t>
      </w:r>
      <w:proofErr w:type="spellEnd"/>
    </w:p>
    <w:p w:rsidR="002B5184" w:rsidRDefault="002C0092" w:rsidP="002C0092">
      <w:pPr>
        <w:tabs>
          <w:tab w:val="left" w:pos="5970"/>
        </w:tabs>
        <w:rPr>
          <w:rFonts w:ascii="Calibri" w:eastAsia="Calibri" w:hAnsi="Calibri" w:cs="Calibri"/>
        </w:rPr>
      </w:pPr>
      <w:r>
        <w:rPr>
          <w:rFonts w:ascii="Calibri" w:eastAsia="Calibri" w:hAnsi="Calibri" w:cs="Calibri"/>
        </w:rPr>
        <w:tab/>
      </w:r>
    </w:p>
    <w:p w:rsidR="002B5184" w:rsidRDefault="003E6040">
      <w:pPr>
        <w:pStyle w:val="BodyText"/>
        <w:ind w:right="130"/>
      </w:pPr>
      <w:r>
        <w:t xml:space="preserve">For </w:t>
      </w:r>
      <w:r>
        <w:rPr>
          <w:spacing w:val="-1"/>
        </w:rPr>
        <w:t>social</w:t>
      </w:r>
      <w:r>
        <w:rPr>
          <w:spacing w:val="-2"/>
        </w:rPr>
        <w:t xml:space="preserve"> </w:t>
      </w:r>
      <w:r>
        <w:rPr>
          <w:spacing w:val="-1"/>
        </w:rPr>
        <w:t>media</w:t>
      </w:r>
      <w:r>
        <w:rPr>
          <w:spacing w:val="-2"/>
        </w:rPr>
        <w:t xml:space="preserve"> </w:t>
      </w:r>
      <w:r>
        <w:rPr>
          <w:spacing w:val="-1"/>
        </w:rPr>
        <w:t>events</w:t>
      </w:r>
      <w:r>
        <w:t xml:space="preserve"> </w:t>
      </w:r>
      <w:r>
        <w:rPr>
          <w:spacing w:val="-2"/>
        </w:rPr>
        <w:t>and</w:t>
      </w:r>
      <w:r>
        <w:rPr>
          <w:spacing w:val="-1"/>
        </w:rPr>
        <w:t xml:space="preserve"> </w:t>
      </w:r>
      <w:r>
        <w:t>posts,</w:t>
      </w:r>
      <w:r>
        <w:rPr>
          <w:spacing w:val="-2"/>
        </w:rPr>
        <w:t xml:space="preserve"> </w:t>
      </w:r>
      <w:r>
        <w:rPr>
          <w:spacing w:val="-1"/>
        </w:rPr>
        <w:t>presenter</w:t>
      </w:r>
      <w:r>
        <w:t xml:space="preserve"> </w:t>
      </w:r>
      <w:r>
        <w:rPr>
          <w:spacing w:val="-1"/>
        </w:rPr>
        <w:t xml:space="preserve">should </w:t>
      </w:r>
      <w:r>
        <w:rPr>
          <w:spacing w:val="-2"/>
        </w:rPr>
        <w:t>be</w:t>
      </w:r>
      <w:r>
        <w:rPr>
          <w:spacing w:val="1"/>
        </w:rPr>
        <w:t xml:space="preserve"> </w:t>
      </w:r>
      <w:r>
        <w:rPr>
          <w:spacing w:val="-1"/>
        </w:rPr>
        <w:t xml:space="preserve">indicated </w:t>
      </w:r>
      <w:r>
        <w:rPr>
          <w:spacing w:val="-2"/>
        </w:rPr>
        <w:t>as</w:t>
      </w:r>
      <w:r>
        <w:t xml:space="preserve"> </w:t>
      </w:r>
      <w:r>
        <w:rPr>
          <w:spacing w:val="-1"/>
        </w:rPr>
        <w:t>such,</w:t>
      </w:r>
      <w:r>
        <w:t xml:space="preserve"> </w:t>
      </w:r>
      <w:r>
        <w:rPr>
          <w:spacing w:val="-1"/>
        </w:rPr>
        <w:t>i.e.</w:t>
      </w:r>
      <w:r>
        <w:t xml:space="preserve"> </w:t>
      </w:r>
      <w:r>
        <w:rPr>
          <w:spacing w:val="-1"/>
        </w:rPr>
        <w:t>“The</w:t>
      </w:r>
      <w:r>
        <w:rPr>
          <w:spacing w:val="1"/>
        </w:rPr>
        <w:t xml:space="preserve"> </w:t>
      </w:r>
      <w:r>
        <w:rPr>
          <w:spacing w:val="-1"/>
        </w:rPr>
        <w:t>City</w:t>
      </w:r>
      <w:r>
        <w:rPr>
          <w:spacing w:val="1"/>
        </w:rPr>
        <w:t xml:space="preserve"> </w:t>
      </w:r>
      <w:r>
        <w:t>of</w:t>
      </w:r>
      <w:r>
        <w:rPr>
          <w:spacing w:val="-2"/>
        </w:rPr>
        <w:t xml:space="preserve"> </w:t>
      </w:r>
      <w:r>
        <w:rPr>
          <w:spacing w:val="-1"/>
        </w:rPr>
        <w:t>Kannapolis</w:t>
      </w:r>
      <w:r>
        <w:rPr>
          <w:spacing w:val="53"/>
        </w:rPr>
        <w:t xml:space="preserve"> </w:t>
      </w:r>
      <w:r>
        <w:rPr>
          <w:spacing w:val="-1"/>
        </w:rPr>
        <w:t>presents</w:t>
      </w:r>
      <w:r>
        <w:rPr>
          <w:spacing w:val="-2"/>
        </w:rPr>
        <w:t xml:space="preserve"> </w:t>
      </w:r>
      <w:r>
        <w:rPr>
          <w:spacing w:val="-1"/>
        </w:rPr>
        <w:t>the</w:t>
      </w:r>
      <w:r>
        <w:rPr>
          <w:spacing w:val="1"/>
        </w:rPr>
        <w:t xml:space="preserve"> </w:t>
      </w:r>
      <w:r>
        <w:rPr>
          <w:spacing w:val="-1"/>
        </w:rPr>
        <w:t>Charlotte</w:t>
      </w:r>
      <w:r>
        <w:rPr>
          <w:spacing w:val="1"/>
        </w:rPr>
        <w:t xml:space="preserve"> </w:t>
      </w:r>
      <w:r>
        <w:rPr>
          <w:spacing w:val="-1"/>
        </w:rPr>
        <w:t>Symphony.” Please</w:t>
      </w:r>
      <w:r>
        <w:rPr>
          <w:spacing w:val="1"/>
        </w:rPr>
        <w:t xml:space="preserve"> </w:t>
      </w:r>
      <w:r>
        <w:rPr>
          <w:spacing w:val="-2"/>
        </w:rPr>
        <w:t>do</w:t>
      </w:r>
      <w:r>
        <w:rPr>
          <w:spacing w:val="1"/>
        </w:rPr>
        <w:t xml:space="preserve"> </w:t>
      </w:r>
      <w:r>
        <w:rPr>
          <w:spacing w:val="-1"/>
        </w:rPr>
        <w:t>not</w:t>
      </w:r>
      <w:r>
        <w:rPr>
          <w:spacing w:val="1"/>
        </w:rPr>
        <w:t xml:space="preserve"> </w:t>
      </w:r>
      <w:r>
        <w:rPr>
          <w:spacing w:val="-2"/>
        </w:rPr>
        <w:t>use</w:t>
      </w:r>
      <w:r>
        <w:rPr>
          <w:spacing w:val="1"/>
        </w:rPr>
        <w:t xml:space="preserve"> </w:t>
      </w:r>
      <w:r>
        <w:rPr>
          <w:spacing w:val="-1"/>
        </w:rPr>
        <w:t>the</w:t>
      </w:r>
      <w:r>
        <w:rPr>
          <w:spacing w:val="1"/>
        </w:rPr>
        <w:t xml:space="preserve"> </w:t>
      </w:r>
      <w:r>
        <w:rPr>
          <w:spacing w:val="-1"/>
        </w:rPr>
        <w:t>Charlotte</w:t>
      </w:r>
      <w:r>
        <w:rPr>
          <w:spacing w:val="1"/>
        </w:rPr>
        <w:t xml:space="preserve"> </w:t>
      </w:r>
      <w:r>
        <w:rPr>
          <w:spacing w:val="-1"/>
        </w:rPr>
        <w:t>Symphony logo</w:t>
      </w:r>
      <w:r>
        <w:rPr>
          <w:spacing w:val="1"/>
        </w:rPr>
        <w:t xml:space="preserve"> </w:t>
      </w:r>
      <w:r>
        <w:rPr>
          <w:spacing w:val="-1"/>
        </w:rPr>
        <w:t>as</w:t>
      </w:r>
      <w:r>
        <w:t xml:space="preserve"> </w:t>
      </w:r>
      <w:r>
        <w:rPr>
          <w:spacing w:val="-1"/>
        </w:rPr>
        <w:t>lead</w:t>
      </w:r>
      <w:r>
        <w:t xml:space="preserve"> </w:t>
      </w:r>
      <w:r>
        <w:rPr>
          <w:spacing w:val="-1"/>
        </w:rPr>
        <w:t>presenter.</w:t>
      </w:r>
    </w:p>
    <w:p w:rsidR="002B5184" w:rsidRDefault="002B5184">
      <w:pPr>
        <w:spacing w:before="10"/>
        <w:rPr>
          <w:rFonts w:ascii="Calibri" w:eastAsia="Calibri" w:hAnsi="Calibri" w:cs="Calibri"/>
          <w:sz w:val="21"/>
          <w:szCs w:val="21"/>
        </w:rPr>
      </w:pPr>
    </w:p>
    <w:p w:rsidR="005B702A" w:rsidRPr="005B702A" w:rsidRDefault="005B702A" w:rsidP="005B702A">
      <w:pPr>
        <w:pStyle w:val="Heading1"/>
        <w:rPr>
          <w:spacing w:val="-1"/>
        </w:rPr>
      </w:pPr>
      <w:r w:rsidRPr="005B702A">
        <w:rPr>
          <w:spacing w:val="-1"/>
        </w:rPr>
        <w:t>About the Charlotte Symphony</w:t>
      </w:r>
    </w:p>
    <w:p w:rsidR="002B5184" w:rsidRPr="005B702A" w:rsidRDefault="005B702A" w:rsidP="005B702A">
      <w:pPr>
        <w:pStyle w:val="Heading1"/>
        <w:rPr>
          <w:rFonts w:cs="Calibri"/>
          <w:b w:val="0"/>
          <w:sz w:val="17"/>
          <w:szCs w:val="17"/>
        </w:rPr>
      </w:pPr>
      <w:r w:rsidRPr="005B702A">
        <w:rPr>
          <w:b w:val="0"/>
          <w:spacing w:val="-1"/>
        </w:rPr>
        <w:t xml:space="preserve">Founded in 1932, the Charlotte Symphony is a longstanding nonprofit organization committed to </w:t>
      </w:r>
      <w:r w:rsidR="00365320">
        <w:rPr>
          <w:b w:val="0"/>
          <w:spacing w:val="-1"/>
        </w:rPr>
        <w:t xml:space="preserve">connecting and strengthening our </w:t>
      </w:r>
      <w:r w:rsidRPr="005B702A">
        <w:rPr>
          <w:b w:val="0"/>
          <w:spacing w:val="-1"/>
        </w:rPr>
        <w:t>community</w:t>
      </w:r>
      <w:r w:rsidR="00365320">
        <w:rPr>
          <w:b w:val="0"/>
          <w:spacing w:val="-1"/>
        </w:rPr>
        <w:t xml:space="preserve"> through exceptional musical experiences. </w:t>
      </w:r>
      <w:r w:rsidRPr="005B702A">
        <w:rPr>
          <w:b w:val="0"/>
          <w:spacing w:val="-1"/>
        </w:rPr>
        <w:t>Led by internationally renowned Music Director Christopher Warren-Green, the Symphony upholds the highest artistic integrity and takes bold steps to engage the community through music that enriches the human spirit. We employ professional full-time orchestra musicians, support two youth orchestras and a volunteer chorus, and offer significant educational programming aimed at improving underserved sections of our community. The Charlotte Symphony is integral to the Charlotte area, serving its community through music that connects and inspires. charlottesymphony.org</w:t>
      </w:r>
    </w:p>
    <w:sectPr w:rsidR="002B5184" w:rsidRPr="005B702A" w:rsidSect="00493FB9">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B5184"/>
    <w:rsid w:val="00192FFD"/>
    <w:rsid w:val="002B5184"/>
    <w:rsid w:val="002C0092"/>
    <w:rsid w:val="002D6E2B"/>
    <w:rsid w:val="00365320"/>
    <w:rsid w:val="003E6040"/>
    <w:rsid w:val="00457EA7"/>
    <w:rsid w:val="0046496E"/>
    <w:rsid w:val="00493FB9"/>
    <w:rsid w:val="005B702A"/>
    <w:rsid w:val="00750806"/>
    <w:rsid w:val="00846AE7"/>
    <w:rsid w:val="00870ED6"/>
    <w:rsid w:val="00A661A6"/>
    <w:rsid w:val="00BC77AB"/>
    <w:rsid w:val="00E81C28"/>
    <w:rsid w:val="00ED54B5"/>
    <w:rsid w:val="00F27A60"/>
    <w:rsid w:val="00FA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66B3"/>
  <w15:docId w15:val="{A3D7A149-0512-4015-BD7A-5F94BE54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A1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83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rlottesymphony.org/news-room/high-quality-image-archive/" TargetMode="External"/><Relationship Id="rId5" Type="http://schemas.openxmlformats.org/officeDocument/2006/relationships/hyperlink" Target="mailto:nglaza@charlottesymphon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Brown</dc:creator>
  <cp:lastModifiedBy>Nicole Glaza</cp:lastModifiedBy>
  <cp:revision>21</cp:revision>
  <cp:lastPrinted>2019-05-09T14:28:00Z</cp:lastPrinted>
  <dcterms:created xsi:type="dcterms:W3CDTF">2017-03-23T14:24:00Z</dcterms:created>
  <dcterms:modified xsi:type="dcterms:W3CDTF">2020-01-14T21:39:00Z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LastSaved">
    <vt:filetime>2017-03-23T00:00:00Z</vt:filetime>
  </property>
</Properties>
</file>